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tag w:val="goog_rdk_0"/>
        <w:id w:val="-43457317"/>
      </w:sdtPr>
      <w:sdtEndPr/>
      <w:sdtContent>
        <w:p w14:paraId="50264027" w14:textId="77777777" w:rsidR="003E50E1" w:rsidRDefault="003E50E1" w:rsidP="003E50E1">
          <w:pPr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77A4976B" wp14:editId="0051D804">
                <wp:simplePos x="0" y="0"/>
                <wp:positionH relativeFrom="column">
                  <wp:posOffset>7829550</wp:posOffset>
                </wp:positionH>
                <wp:positionV relativeFrom="paragraph">
                  <wp:posOffset>-167640</wp:posOffset>
                </wp:positionV>
                <wp:extent cx="1133475" cy="949325"/>
                <wp:effectExtent l="0" t="0" r="9525" b="317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949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ED8B38B" wp14:editId="3A6CCE23">
                <wp:simplePos x="0" y="0"/>
                <wp:positionH relativeFrom="column">
                  <wp:posOffset>-250825</wp:posOffset>
                </wp:positionH>
                <wp:positionV relativeFrom="paragraph">
                  <wp:posOffset>-382270</wp:posOffset>
                </wp:positionV>
                <wp:extent cx="2125980" cy="1661160"/>
                <wp:effectExtent l="0" t="0" r="762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5980" cy="16611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b/>
              <w:sz w:val="28"/>
              <w:szCs w:val="28"/>
            </w:rPr>
            <w:t>DRAFT PROGRAMME: ECONOMIC GROWTH FORUM</w:t>
          </w:r>
        </w:p>
      </w:sdtContent>
    </w:sdt>
    <w:sdt>
      <w:sdtPr>
        <w:tag w:val="goog_rdk_1"/>
        <w:id w:val="56522265"/>
      </w:sdtPr>
      <w:sdtEndPr/>
      <w:sdtContent>
        <w:p w14:paraId="6677FEE5" w14:textId="77777777" w:rsidR="003E50E1" w:rsidRDefault="003E50E1" w:rsidP="003E50E1">
          <w:pPr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REPUBLIC OF UGANDA</w:t>
          </w:r>
        </w:p>
      </w:sdtContent>
    </w:sdt>
    <w:sdt>
      <w:sdtPr>
        <w:tag w:val="goog_rdk_2"/>
        <w:id w:val="-342635887"/>
      </w:sdtPr>
      <w:sdtEndPr/>
      <w:sdtContent>
        <w:p w14:paraId="247A7228" w14:textId="77777777" w:rsidR="003E50E1" w:rsidRDefault="003E50E1" w:rsidP="003E50E1">
          <w:pPr>
            <w:spacing w:line="276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 xml:space="preserve">THEME: ACCELERATING ECONOMIC GROWTH </w:t>
          </w:r>
        </w:p>
      </w:sdtContent>
    </w:sdt>
    <w:sdt>
      <w:sdtPr>
        <w:tag w:val="goog_rdk_3"/>
        <w:id w:val="-1961326706"/>
      </w:sdtPr>
      <w:sdtEndPr/>
      <w:sdtContent>
        <w:p w14:paraId="087A2FA4" w14:textId="77777777" w:rsidR="003E50E1" w:rsidRDefault="003E50E1" w:rsidP="003E50E1">
          <w:pPr>
            <w:spacing w:line="276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FOR SHARED PROSPERITY</w:t>
          </w:r>
        </w:p>
        <w:p w14:paraId="52826884" w14:textId="77777777" w:rsidR="003E50E1" w:rsidRDefault="004233FB" w:rsidP="003E50E1">
          <w:pPr>
            <w:spacing w:line="276" w:lineRule="auto"/>
            <w:jc w:val="center"/>
            <w:rPr>
              <w:rFonts w:ascii="Arial" w:eastAsia="Arial" w:hAnsi="Arial" w:cs="Arial"/>
              <w:b/>
              <w:i/>
              <w:sz w:val="28"/>
              <w:szCs w:val="28"/>
            </w:rPr>
          </w:pPr>
        </w:p>
      </w:sdtContent>
    </w:sdt>
    <w:sdt>
      <w:sdtPr>
        <w:tag w:val="goog_rdk_4"/>
        <w:id w:val="-1388020246"/>
      </w:sdtPr>
      <w:sdtEndPr/>
      <w:sdtContent>
        <w:p w14:paraId="6FF063CC" w14:textId="77777777" w:rsidR="003E50E1" w:rsidRDefault="003E50E1" w:rsidP="003E50E1">
          <w:pPr>
            <w:spacing w:line="276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22</w:t>
          </w:r>
          <w:r>
            <w:rPr>
              <w:rFonts w:ascii="Arial" w:eastAsia="Arial" w:hAnsi="Arial" w:cs="Arial"/>
              <w:b/>
              <w:sz w:val="28"/>
              <w:szCs w:val="28"/>
              <w:vertAlign w:val="superscript"/>
            </w:rPr>
            <w:t>nd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August, 2019</w:t>
          </w:r>
        </w:p>
        <w:p w14:paraId="74316CC3" w14:textId="77777777" w:rsidR="003E50E1" w:rsidRDefault="003E50E1" w:rsidP="003E50E1">
          <w:pPr>
            <w:spacing w:line="276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Imperial Royale Hotel, Kampala</w:t>
          </w:r>
        </w:p>
      </w:sdtContent>
    </w:sdt>
    <w:p w14:paraId="27266529" w14:textId="77777777" w:rsidR="003E50E1" w:rsidRDefault="004233FB" w:rsidP="003E50E1">
      <w:pPr>
        <w:jc w:val="center"/>
        <w:rPr>
          <w:rFonts w:ascii="Arial" w:eastAsia="Arial" w:hAnsi="Arial" w:cs="Arial"/>
          <w:b/>
        </w:rPr>
      </w:pPr>
      <w:sdt>
        <w:sdtPr>
          <w:tag w:val="goog_rdk_5"/>
          <w:id w:val="-882703962"/>
        </w:sdtPr>
        <w:sdtEndPr/>
        <w:sdtContent/>
      </w:sdt>
      <w:bookmarkStart w:id="1" w:name="_heading=h.gjdgxs"/>
      <w:bookmarkEnd w:id="1"/>
      <w:sdt>
        <w:sdtPr>
          <w:tag w:val="goog_rdk_8"/>
          <w:id w:val="657889675"/>
        </w:sdtPr>
        <w:sdtEndPr/>
        <w:sdtContent>
          <w:r w:rsidR="003E50E1">
            <w:t xml:space="preserve">     </w:t>
          </w:r>
        </w:sdtContent>
      </w:sdt>
    </w:p>
    <w:sdt>
      <w:sdtPr>
        <w:tag w:val="goog_rdk_9"/>
        <w:id w:val="-847945034"/>
        <w:showingPlcHdr/>
      </w:sdtPr>
      <w:sdtEndPr/>
      <w:sdtContent>
        <w:p w14:paraId="0703942A" w14:textId="77777777" w:rsidR="003E50E1" w:rsidRDefault="003E50E1" w:rsidP="003E50E1">
          <w:pPr>
            <w:jc w:val="center"/>
            <w:rPr>
              <w:rFonts w:ascii="Arial" w:eastAsia="Arial" w:hAnsi="Arial" w:cs="Arial"/>
              <w:b/>
            </w:rPr>
          </w:pPr>
          <w:r>
            <w:t xml:space="preserve">     </w:t>
          </w:r>
        </w:p>
      </w:sdtContent>
    </w:sdt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4394"/>
        <w:gridCol w:w="4253"/>
        <w:gridCol w:w="4252"/>
      </w:tblGrid>
      <w:tr w:rsidR="003E50E1" w14:paraId="2B9B887C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sdt>
            <w:sdtPr>
              <w:tag w:val="goog_rdk_10"/>
              <w:id w:val="920679616"/>
            </w:sdtPr>
            <w:sdtEndPr/>
            <w:sdtContent>
              <w:p w14:paraId="2F57C090" w14:textId="77777777" w:rsidR="003E50E1" w:rsidRDefault="003E50E1">
                <w:pPr>
                  <w:ind w:left="598" w:hanging="598"/>
                  <w:jc w:val="center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8:00 - 8:30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sdt>
            <w:sdtPr>
              <w:tag w:val="goog_rdk_11"/>
              <w:id w:val="835418487"/>
            </w:sdtPr>
            <w:sdtEndPr/>
            <w:sdtContent>
              <w:p w14:paraId="54831BB8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12"/>
              <w:id w:val="650171170"/>
            </w:sdtPr>
            <w:sdtEndPr/>
            <w:sdtContent>
              <w:p w14:paraId="44CB3FA7" w14:textId="77777777" w:rsidR="003E50E1" w:rsidRDefault="003E50E1">
                <w:pPr>
                  <w:rPr>
                    <w:rFonts w:ascii="Arial" w:eastAsia="Arial" w:hAnsi="Arial" w:cs="Arial"/>
                    <w:b/>
                  </w:rPr>
                </w:pPr>
                <w:r>
                  <w:rPr>
                    <w:rFonts w:ascii="Arial" w:eastAsia="Arial" w:hAnsi="Arial" w:cs="Arial"/>
                    <w:b/>
                  </w:rPr>
                  <w:t xml:space="preserve">REGISTRATION – TEA/COFFEE </w:t>
                </w:r>
              </w:p>
            </w:sdtContent>
          </w:sdt>
          <w:sdt>
            <w:sdtPr>
              <w:tag w:val="goog_rdk_13"/>
              <w:id w:val="398558608"/>
            </w:sdtPr>
            <w:sdtEndPr/>
            <w:sdtContent>
              <w:p w14:paraId="4455D364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</w:tc>
      </w:tr>
      <w:tr w:rsidR="003E50E1" w14:paraId="59495533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sdt>
            <w:sdtPr>
              <w:tag w:val="goog_rdk_16"/>
              <w:id w:val="-809634013"/>
            </w:sdtPr>
            <w:sdtEndPr/>
            <w:sdtContent>
              <w:p w14:paraId="08CFB8C5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8:30 - 9:30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tag w:val="goog_rdk_17"/>
              <w:id w:val="1741448745"/>
              <w:showingPlcHdr/>
            </w:sdtPr>
            <w:sdtEndPr/>
            <w:sdtContent>
              <w:p w14:paraId="23F00821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18"/>
              <w:id w:val="-2086059562"/>
            </w:sdtPr>
            <w:sdtEndPr/>
            <w:sdtContent>
              <w:p w14:paraId="4A74940F" w14:textId="77777777" w:rsidR="003E50E1" w:rsidRDefault="004233FB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9"/>
              <w:id w:val="-242181166"/>
            </w:sdtPr>
            <w:sdtEndPr/>
            <w:sdtContent>
              <w:p w14:paraId="7560D485" w14:textId="77777777" w:rsidR="003E50E1" w:rsidRDefault="003E50E1">
                <w:pPr>
                  <w:spacing w:line="360" w:lineRule="auto"/>
                  <w:rPr>
                    <w:rFonts w:ascii="Arial" w:eastAsia="Arial" w:hAnsi="Arial" w:cs="Arial"/>
                    <w:b/>
                  </w:rPr>
                </w:pPr>
                <w:r>
                  <w:rPr>
                    <w:rFonts w:ascii="Arial" w:eastAsia="Arial" w:hAnsi="Arial" w:cs="Arial"/>
                    <w:b/>
                  </w:rPr>
                  <w:t>PLENARY SESSION: INTRODUCTION TO THE GROWTH FORUM</w:t>
                </w:r>
              </w:p>
            </w:sdtContent>
          </w:sdt>
          <w:sdt>
            <w:sdtPr>
              <w:tag w:val="goog_rdk_20"/>
              <w:id w:val="636618910"/>
            </w:sdtPr>
            <w:sdtEndPr/>
            <w:sdtContent>
              <w:p w14:paraId="1EC5E0B0" w14:textId="77777777" w:rsidR="003E50E1" w:rsidRDefault="003E50E1">
                <w:p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21"/>
              <w:id w:val="-487938229"/>
            </w:sdtPr>
            <w:sdtEndPr/>
            <w:sdtContent>
              <w:p w14:paraId="284988D8" w14:textId="77777777" w:rsidR="003E50E1" w:rsidRDefault="003E50E1">
                <w:p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Master of Ceremonies: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MoFPED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(Jim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Mugunga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>)</w:t>
                </w:r>
              </w:p>
            </w:sdtContent>
          </w:sdt>
          <w:sdt>
            <w:sdtPr>
              <w:tag w:val="goog_rdk_22"/>
              <w:id w:val="1121954171"/>
              <w:showingPlcHdr/>
            </w:sdtPr>
            <w:sdtEndPr/>
            <w:sdtContent>
              <w:p w14:paraId="28139632" w14:textId="77777777" w:rsidR="003E50E1" w:rsidRDefault="003E50E1">
                <w:p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23"/>
              <w:id w:val="1144386500"/>
              <w:showingPlcHdr/>
            </w:sdtPr>
            <w:sdtEndPr/>
            <w:sdtContent>
              <w:p w14:paraId="1275B9D5" w14:textId="77777777" w:rsidR="003E50E1" w:rsidRDefault="003E50E1">
                <w:p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24"/>
              <w:id w:val="457534320"/>
            </w:sdtPr>
            <w:sdtEndPr/>
            <w:sdtContent>
              <w:p w14:paraId="4966E6A9" w14:textId="77777777" w:rsidR="003E50E1" w:rsidRDefault="003E50E1" w:rsidP="00331843">
                <w:pPr>
                  <w:numPr>
                    <w:ilvl w:val="0"/>
                    <w:numId w:val="1"/>
                  </w:num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Welcome and Opening Remarks, including reflections from last EGF (Prime Minister) – 15 minutes </w:t>
                </w:r>
              </w:p>
            </w:sdtContent>
          </w:sdt>
          <w:sdt>
            <w:sdtPr>
              <w:tag w:val="goog_rdk_27"/>
              <w:id w:val="-87536917"/>
            </w:sdtPr>
            <w:sdtEndPr/>
            <w:sdtContent>
              <w:p w14:paraId="0BABC9C6" w14:textId="77777777" w:rsidR="003E50E1" w:rsidRDefault="004233FB" w:rsidP="00331843">
                <w:pPr>
                  <w:numPr>
                    <w:ilvl w:val="0"/>
                    <w:numId w:val="1"/>
                  </w:numPr>
                  <w:spacing w:line="276" w:lineRule="auto"/>
                </w:pPr>
                <w:sdt>
                  <w:sdtPr>
                    <w:tag w:val="goog_rdk_25"/>
                    <w:id w:val="211699531"/>
                  </w:sdtPr>
                  <w:sdtEndPr/>
                  <w:sdtContent/>
                </w:sdt>
                <w:r w:rsidR="00907195" w:rsidRPr="00907195">
                  <w:rPr>
                    <w:rFonts w:ascii="Arial" w:hAnsi="Arial" w:cs="Arial"/>
                    <w:sz w:val="22"/>
                    <w:szCs w:val="22"/>
                  </w:rPr>
                  <w:t xml:space="preserve">The new global environment: </w:t>
                </w:r>
                <w:r w:rsidR="00907195" w:rsidRPr="00907195">
                  <w:rPr>
                    <w:rFonts w:ascii="Arial" w:hAnsi="Arial" w:cs="Arial"/>
                    <w:bCs/>
                    <w:sz w:val="22"/>
                    <w:szCs w:val="22"/>
                  </w:rPr>
                  <w:t>Implications for Uganda’s Growth</w:t>
                </w:r>
                <w:r w:rsidR="00907195" w:rsidRPr="00907195">
                  <w:t xml:space="preserve"> </w:t>
                </w:r>
                <w:sdt>
                  <w:sdtPr>
                    <w:tag w:val="goog_rdk_26"/>
                    <w:id w:val="1620874845"/>
                    <w:showingPlcHdr/>
                  </w:sdtPr>
                  <w:sdtEndPr/>
                  <w:sdtContent>
                    <w:r w:rsidR="00712330">
                      <w:t xml:space="preserve">     </w:t>
                    </w:r>
                  </w:sdtContent>
                </w:sdt>
                <w:r w:rsidR="003E50E1">
                  <w:rPr>
                    <w:rFonts w:ascii="Arial" w:eastAsia="Arial" w:hAnsi="Arial" w:cs="Arial"/>
                    <w:sz w:val="22"/>
                    <w:szCs w:val="22"/>
                  </w:rPr>
                  <w:t xml:space="preserve"> (Richard </w:t>
                </w:r>
                <w:proofErr w:type="spellStart"/>
                <w:r w:rsidR="003E50E1">
                  <w:rPr>
                    <w:rFonts w:ascii="Arial" w:eastAsia="Arial" w:hAnsi="Arial" w:cs="Arial"/>
                    <w:sz w:val="22"/>
                    <w:szCs w:val="22"/>
                  </w:rPr>
                  <w:t>Newfarmer</w:t>
                </w:r>
                <w:proofErr w:type="spellEnd"/>
                <w:r w:rsidR="003E50E1">
                  <w:rPr>
                    <w:rFonts w:ascii="Arial" w:eastAsia="Arial" w:hAnsi="Arial" w:cs="Arial"/>
                    <w:sz w:val="22"/>
                    <w:szCs w:val="22"/>
                  </w:rPr>
                  <w:t>, CD IGC Uganda) – 15 minutes</w:t>
                </w:r>
              </w:p>
            </w:sdtContent>
          </w:sdt>
          <w:sdt>
            <w:sdtPr>
              <w:tag w:val="goog_rdk_28"/>
              <w:id w:val="1545401934"/>
            </w:sdtPr>
            <w:sdtEndPr/>
            <w:sdtContent>
              <w:p w14:paraId="58686561" w14:textId="77777777" w:rsidR="003E50E1" w:rsidRDefault="003E50E1" w:rsidP="00331843">
                <w:pPr>
                  <w:numPr>
                    <w:ilvl w:val="0"/>
                    <w:numId w:val="1"/>
                  </w:numP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Evaluation of Uganda’s recent growth performance: What are drivers, barriers and future strategies for inclusive economic Growth? (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MoFPED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) – 20 minutes </w:t>
                </w:r>
              </w:p>
            </w:sdtContent>
          </w:sdt>
          <w:sdt>
            <w:sdtPr>
              <w:tag w:val="goog_rdk_29"/>
              <w:id w:val="1855920888"/>
            </w:sdtPr>
            <w:sdtEndPr/>
            <w:sdtContent>
              <w:p w14:paraId="380619C6" w14:textId="77777777" w:rsidR="003E50E1" w:rsidRDefault="003E50E1">
                <w:pPr>
                  <w:ind w:left="720" w:hanging="7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0"/>
              <w:id w:val="-457415472"/>
            </w:sdtPr>
            <w:sdtEndPr/>
            <w:sdtContent>
              <w:p w14:paraId="5D178B1B" w14:textId="77777777" w:rsidR="003E50E1" w:rsidRDefault="003E50E1"/>
              <w:p w14:paraId="6B408444" w14:textId="77777777" w:rsidR="003E50E1" w:rsidRP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32"/>
              <w:id w:val="662515209"/>
            </w:sdtPr>
            <w:sdtEndPr/>
            <w:sdtContent>
              <w:p w14:paraId="251F0F6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33"/>
              <w:id w:val="1659271874"/>
            </w:sdtPr>
            <w:sdtEndPr/>
            <w:sdtContent>
              <w:p w14:paraId="339EAF12" w14:textId="77777777" w:rsidR="0088227E" w:rsidRDefault="003E50E1">
                <w:r>
                  <w:t xml:space="preserve">     </w:t>
                </w:r>
              </w:p>
              <w:p w14:paraId="69AF1868" w14:textId="77777777" w:rsidR="003E50E1" w:rsidRDefault="004233FB"/>
            </w:sdtContent>
          </w:sdt>
          <w:sdt>
            <w:sdtPr>
              <w:tag w:val="goog_rdk_34"/>
              <w:id w:val="-1297444768"/>
            </w:sdtPr>
            <w:sdtEndPr/>
            <w:sdtContent>
              <w:p w14:paraId="7D4849EF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</w:tc>
      </w:tr>
      <w:tr w:rsidR="003E50E1" w14:paraId="3D18D32B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sdt>
            <w:sdtPr>
              <w:tag w:val="goog_rdk_37"/>
              <w:id w:val="1011264164"/>
            </w:sdtPr>
            <w:sdtEndPr/>
            <w:sdtContent>
              <w:p w14:paraId="6D567DA3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9:30 - 12:00</w:t>
                </w:r>
              </w:p>
            </w:sdtContent>
          </w:sdt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38"/>
              <w:id w:val="-1010446151"/>
              <w:showingPlcHdr/>
            </w:sdtPr>
            <w:sdtEndPr/>
            <w:sdtContent>
              <w:p w14:paraId="2A1EB693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39"/>
              <w:id w:val="-1440280821"/>
            </w:sdtPr>
            <w:sdtEndPr/>
            <w:sdtContent>
              <w:p w14:paraId="774EEFA7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Parallel session 1:  Agriculture and Agro-industrialisation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40"/>
              <w:id w:val="1606920042"/>
              <w:showingPlcHdr/>
            </w:sdtPr>
            <w:sdtEndPr/>
            <w:sdtContent>
              <w:p w14:paraId="2A4CDA19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41"/>
              <w:id w:val="-231242007"/>
            </w:sdtPr>
            <w:sdtEndPr/>
            <w:sdtContent>
              <w:p w14:paraId="6157B172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Chair: Victoria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Sekitoleko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(Chair, Uganda Agribusiness Alliance)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42"/>
              <w:id w:val="2954994"/>
              <w:showingPlcHdr/>
            </w:sdtPr>
            <w:sdtEndPr/>
            <w:sdtContent>
              <w:p w14:paraId="7C3F3D60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43"/>
              <w:id w:val="-1683653447"/>
            </w:sdtPr>
            <w:sdtEndPr/>
            <w:sdtContent>
              <w:p w14:paraId="21227959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Economic Rapporteur: PS, Ministry of Agriculture.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44"/>
              <w:id w:val="728416884"/>
              <w:showingPlcHdr/>
            </w:sdtPr>
            <w:sdtEndPr/>
            <w:sdtContent>
              <w:p w14:paraId="42960D58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p w14:paraId="118AC3C9" w14:textId="77777777" w:rsidR="003E50E1" w:rsidRDefault="003E50E1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4689927E" w14:textId="41992188" w:rsidR="003E50E1" w:rsidRDefault="003E50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51"/>
              <w:id w:val="-126946255"/>
            </w:sdtPr>
            <w:sdtEndPr/>
            <w:sdtContent>
              <w:p w14:paraId="26C5B86D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3 x 15 min presentations:</w:t>
                </w:r>
              </w:p>
              <w:p w14:paraId="0A410079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53"/>
              <w:id w:val="-865287607"/>
            </w:sdtPr>
            <w:sdtEndPr/>
            <w:sdtContent>
              <w:p w14:paraId="7ABBD162" w14:textId="77777777" w:rsidR="003E50E1" w:rsidRDefault="003E50E1" w:rsidP="00331843">
                <w:pPr>
                  <w:numPr>
                    <w:ilvl w:val="0"/>
                    <w:numId w:val="2"/>
                  </w:num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Performance and policy implementation in the agricultural sector. </w:t>
                </w:r>
                <w:proofErr w:type="spellStart"/>
                <w:r>
                  <w:rPr>
                    <w:rFonts w:ascii="Arial" w:hAnsi="Arial" w:cs="Arial"/>
                    <w:sz w:val="22"/>
                    <w:szCs w:val="22"/>
                  </w:rPr>
                  <w:t>Dr.</w:t>
                </w:r>
                <w:proofErr w:type="spellEnd"/>
                <w:r>
                  <w:rPr>
                    <w:rFonts w:ascii="Arial" w:hAnsi="Arial" w:cs="Arial"/>
                    <w:sz w:val="22"/>
                    <w:szCs w:val="22"/>
                  </w:rPr>
                  <w:t xml:space="preserve"> Patience </w:t>
                </w:r>
                <w:proofErr w:type="spellStart"/>
                <w:r>
                  <w:rPr>
                    <w:rFonts w:ascii="Arial" w:hAnsi="Arial" w:cs="Arial"/>
                    <w:sz w:val="22"/>
                    <w:szCs w:val="22"/>
                  </w:rPr>
                  <w:t>Rwamigisa</w:t>
                </w:r>
                <w:proofErr w:type="spellEnd"/>
                <w:r>
                  <w:rPr>
                    <w:rFonts w:ascii="Arial" w:hAnsi="Arial" w:cs="Arial"/>
                    <w:sz w:val="22"/>
                    <w:szCs w:val="22"/>
                  </w:rPr>
                  <w:t xml:space="preserve"> (Ministry of Agriculture, Animal Industry and  Fisheries)</w:t>
                </w:r>
              </w:p>
            </w:sdtContent>
          </w:sdt>
          <w:sdt>
            <w:sdtPr>
              <w:rPr>
                <w:sz w:val="22"/>
                <w:szCs w:val="22"/>
              </w:rPr>
              <w:tag w:val="goog_rdk_54"/>
              <w:id w:val="-779794642"/>
            </w:sdtPr>
            <w:sdtEndPr/>
            <w:sdtContent>
              <w:p w14:paraId="125C9BFC" w14:textId="77777777" w:rsidR="003E50E1" w:rsidRDefault="003E50E1" w:rsidP="00331843">
                <w:pPr>
                  <w:pStyle w:val="ListParagraph"/>
                  <w:numPr>
                    <w:ilvl w:val="0"/>
                    <w:numId w:val="2"/>
                  </w:numPr>
                  <w:shd w:val="clear" w:color="auto" w:fill="FFFFFF"/>
                  <w:rPr>
                    <w:rFonts w:ascii="Arial" w:eastAsia="Times New Roman" w:hAnsi="Arial" w:cs="Arial"/>
                    <w:color w:val="222222"/>
                    <w:sz w:val="22"/>
                    <w:szCs w:val="22"/>
                  </w:rPr>
                </w:pPr>
                <w:r>
                  <w:rPr>
                    <w:rFonts w:ascii="Arial" w:eastAsia="Times New Roman" w:hAnsi="Arial" w:cs="Arial"/>
                    <w:bCs/>
                    <w:color w:val="222222"/>
                    <w:sz w:val="22"/>
                    <w:szCs w:val="22"/>
                  </w:rPr>
                  <w:t xml:space="preserve">Agro-industrialization in Uganda: current status, future prospects and solutions to pressing challenges.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Martin Fowler</w:t>
                </w:r>
              </w:p>
              <w:p w14:paraId="05D8BDEF" w14:textId="77777777" w:rsidR="003E50E1" w:rsidRDefault="003E50E1" w:rsidP="00331843">
                <w:pPr>
                  <w:numPr>
                    <w:ilvl w:val="0"/>
                    <w:numId w:val="2"/>
                  </w:num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How to enhance productivity and quality in agriculture to boost exports and grow</w:t>
                </w:r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 xml:space="preserve">th?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Ameet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Morjaria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</w:p>
              <w:p w14:paraId="66FB33D1" w14:textId="77777777" w:rsidR="003E50E1" w:rsidRDefault="004233FB">
                <w:pPr>
                  <w:ind w:left="720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55"/>
              <w:id w:val="-87004763"/>
              <w:showingPlcHdr/>
            </w:sdtPr>
            <w:sdtEndPr/>
            <w:sdtContent>
              <w:p w14:paraId="4DFFC965" w14:textId="77777777" w:rsidR="003E50E1" w:rsidRPr="008D7C5D" w:rsidRDefault="008D7C5D" w:rsidP="008D7C5D">
                <w:pPr>
                  <w:ind w:left="33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1"/>
              <w:id w:val="332964457"/>
            </w:sdtPr>
            <w:sdtEndPr/>
            <w:sdtContent>
              <w:p w14:paraId="68DDF3D1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</w:sdtContent>
          </w:sdt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62"/>
              <w:id w:val="35239951"/>
              <w:showingPlcHdr/>
            </w:sdtPr>
            <w:sdtEndPr/>
            <w:sdtContent>
              <w:p w14:paraId="25DF87BF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3"/>
              <w:id w:val="-2025324932"/>
            </w:sdtPr>
            <w:sdtEndPr/>
            <w:sdtContent>
              <w:p w14:paraId="0B6776AB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Parallel session 2: Private and public Investment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4"/>
              <w:id w:val="1031081334"/>
              <w:showingPlcHdr/>
            </w:sdtPr>
            <w:sdtEndPr/>
            <w:sdtContent>
              <w:p w14:paraId="1B402E27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5"/>
              <w:id w:val="-1285487279"/>
            </w:sdtPr>
            <w:sdtEndPr/>
            <w:sdtContent>
              <w:p w14:paraId="08375235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Chair: Gideon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Badagawa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(ED, Private Sector Foundation Uganda)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6"/>
              <w:id w:val="1010870762"/>
              <w:showingPlcHdr/>
            </w:sdtPr>
            <w:sdtEndPr/>
            <w:sdtContent>
              <w:p w14:paraId="4D596C08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7"/>
              <w:id w:val="-513140184"/>
            </w:sdtPr>
            <w:sdtEndPr/>
            <w:sdtContent>
              <w:p w14:paraId="7A925242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Economic Rapporteur: </w:t>
                </w:r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>Ag Director General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, UIA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8"/>
              <w:id w:val="-1042668521"/>
              <w:showingPlcHdr/>
            </w:sdtPr>
            <w:sdtEndPr/>
            <w:sdtContent>
              <w:p w14:paraId="5A6AA8A2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69"/>
              <w:id w:val="-624777967"/>
              <w:showingPlcHdr/>
            </w:sdtPr>
            <w:sdtEndPr/>
            <w:sdtContent>
              <w:p w14:paraId="48D43607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3"/>
              <w:id w:val="818075568"/>
            </w:sdtPr>
            <w:sdtEndPr/>
            <w:sdtContent>
              <w:p w14:paraId="102988F5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10 mins: Performance and policy implementation in public investment (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MoFPED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, Public Investment Unit)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4"/>
              <w:id w:val="-162406626"/>
              <w:showingPlcHdr/>
            </w:sdtPr>
            <w:sdtEndPr/>
            <w:sdtContent>
              <w:p w14:paraId="2477CD63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5"/>
              <w:id w:val="-617135232"/>
            </w:sdtPr>
            <w:sdtEndPr/>
            <w:sdtContent>
              <w:p w14:paraId="230F132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2 x 15 min presentations: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6"/>
              <w:id w:val="-838461191"/>
              <w:showingPlcHdr/>
            </w:sdtPr>
            <w:sdtEndPr/>
            <w:sdtContent>
              <w:p w14:paraId="145E7DE3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7"/>
              <w:id w:val="1494229700"/>
            </w:sdtPr>
            <w:sdtEndPr/>
            <w:sdtContent>
              <w:p w14:paraId="08102238" w14:textId="77777777" w:rsidR="003E50E1" w:rsidRDefault="003E50E1" w:rsidP="00331843">
                <w:pPr>
                  <w:numPr>
                    <w:ilvl w:val="0"/>
                    <w:numId w:val="3"/>
                  </w:numPr>
                  <w:ind w:left="332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What is the role of tax policy in stimulating local investment and attracting FDI? Nada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Eissa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8"/>
              <w:id w:val="109021737"/>
            </w:sdtPr>
            <w:sdtEndPr/>
            <w:sdtContent>
              <w:p w14:paraId="6DFD6D06" w14:textId="77777777" w:rsidR="003E50E1" w:rsidRDefault="003E50E1" w:rsidP="00331843">
                <w:pPr>
                  <w:numPr>
                    <w:ilvl w:val="0"/>
                    <w:numId w:val="3"/>
                  </w:numPr>
                  <w:ind w:left="332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Investment promotion, industrial parks and special economic zones: what is an effective strategy for Uganda? </w:t>
                </w:r>
                <w:r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>Matthieu Teachout</w:t>
                </w:r>
              </w:p>
              <w:p w14:paraId="2E4C5F3D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  <w:p w14:paraId="42EE7BE7" w14:textId="77777777" w:rsidR="003E50E1" w:rsidRDefault="004233FB">
                <w:pPr>
                  <w:ind w:left="332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79"/>
              <w:id w:val="-1782635014"/>
            </w:sdtPr>
            <w:sdtEndPr/>
            <w:sdtContent>
              <w:p w14:paraId="5214377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0"/>
              <w:id w:val="1057129722"/>
            </w:sdtPr>
            <w:sdtEndPr/>
            <w:sdtContent>
              <w:p w14:paraId="6CA0B54E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10 mins (each): Responses from Doris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Akol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, CG URA and Uganda Manufacturing Association (UMA)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1"/>
              <w:id w:val="-1019851067"/>
              <w:showingPlcHdr/>
            </w:sdtPr>
            <w:sdtEndPr/>
            <w:sdtContent>
              <w:p w14:paraId="6C5872CF" w14:textId="77777777" w:rsidR="003E50E1" w:rsidRDefault="003E50E1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2"/>
              <w:id w:val="1131055223"/>
            </w:sdtPr>
            <w:sdtEndPr/>
            <w:sdtContent>
              <w:p w14:paraId="18396A9C" w14:textId="77777777" w:rsidR="00D718F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  <w:p w14:paraId="6DBB9C70" w14:textId="77777777" w:rsidR="003E50E1" w:rsidRDefault="004233FB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</w:p>
            </w:sdtContent>
          </w:sdt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83"/>
              <w:id w:val="-1840613730"/>
              <w:showingPlcHdr/>
            </w:sdtPr>
            <w:sdtEndPr/>
            <w:sdtContent>
              <w:p w14:paraId="516D769D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4"/>
              <w:id w:val="-379555669"/>
            </w:sdtPr>
            <w:sdtEndPr/>
            <w:sdtContent>
              <w:p w14:paraId="6F6C3DAC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Parallel session 3: Tourism development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5"/>
              <w:id w:val="-1248418423"/>
            </w:sdtPr>
            <w:sdtEndPr/>
            <w:sdtContent>
              <w:p w14:paraId="2686EB1E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6"/>
              <w:id w:val="-913470732"/>
            </w:sdtPr>
            <w:sdtEndPr/>
            <w:sdtContent>
              <w:p w14:paraId="20F6ACA6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Chair: Hon.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Janat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Mukwaya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(Minister of Gender, Labour and Social Affairs)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7"/>
              <w:id w:val="-17085961"/>
            </w:sdtPr>
            <w:sdtEndPr/>
            <w:sdtContent>
              <w:p w14:paraId="324A3279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8"/>
              <w:id w:val="-807406355"/>
            </w:sdtPr>
            <w:sdtEndPr/>
            <w:sdtContent>
              <w:p w14:paraId="637F2173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Economic Rapporteur: PS, Ministry of Tourism, Wildlife and Antiquities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89"/>
              <w:id w:val="-2098159777"/>
            </w:sdtPr>
            <w:sdtEndPr/>
            <w:sdtContent>
              <w:p w14:paraId="1F331C49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3"/>
              <w:id w:val="-361054818"/>
            </w:sdtPr>
            <w:sdtEndPr/>
            <w:sdtContent>
              <w:p w14:paraId="06D0D864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10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mins: Performance and policy implementation in the sector (Uganda Tourism Board)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4"/>
              <w:id w:val="-897897228"/>
            </w:sdtPr>
            <w:sdtEndPr/>
            <w:sdtContent>
              <w:p w14:paraId="150A2CD4" w14:textId="77777777" w:rsidR="00D16680" w:rsidRDefault="00D16680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426672D8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5"/>
              <w:id w:val="-293602933"/>
            </w:sdtPr>
            <w:sdtEndPr/>
            <w:sdtContent>
              <w:p w14:paraId="6F509A4A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2 x 15 min presentations: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6"/>
              <w:id w:val="-1038346498"/>
            </w:sdtPr>
            <w:sdtEndPr/>
            <w:sdtContent>
              <w:p w14:paraId="023BF037" w14:textId="77777777" w:rsidR="00C20821" w:rsidRDefault="00C20821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507B0DAD" w14:textId="77777777" w:rsidR="003E50E1" w:rsidRDefault="004233FB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7"/>
              <w:id w:val="1360935364"/>
            </w:sdtPr>
            <w:sdtEndPr/>
            <w:sdtContent>
              <w:p w14:paraId="1BC87953" w14:textId="77777777" w:rsidR="003E50E1" w:rsidRDefault="003E50E1" w:rsidP="00331843">
                <w:pPr>
                  <w:numPr>
                    <w:ilvl w:val="0"/>
                    <w:numId w:val="4"/>
                  </w:num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 xml:space="preserve">Product development in the Tourism sector: What are existing services and which should be developed further and for which target markets? Wilber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>Ahebwa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 xml:space="preserve">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8"/>
              <w:id w:val="2025129993"/>
            </w:sdtPr>
            <w:sdtEndPr/>
            <w:sdtContent>
              <w:p w14:paraId="74E3169A" w14:textId="77777777" w:rsidR="003E50E1" w:rsidRDefault="003E50E1" w:rsidP="00331843">
                <w:pPr>
                  <w:numPr>
                    <w:ilvl w:val="0"/>
                    <w:numId w:val="4"/>
                  </w:num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How should government participate in the development of the sector to harness its full potential, apart from providing infrastructure?</w:t>
                </w:r>
                <w:r>
                  <w:t xml:space="preserve"> </w:t>
                </w:r>
                <w:proofErr w:type="spellStart"/>
                <w:r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>Boopen</w:t>
                </w:r>
                <w:proofErr w:type="spellEnd"/>
                <w:r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>Seetanah</w:t>
                </w:r>
                <w:proofErr w:type="spellEnd"/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99"/>
              <w:id w:val="-1842144703"/>
              <w:showingPlcHdr/>
            </w:sdtPr>
            <w:sdtEndPr/>
            <w:sdtContent>
              <w:p w14:paraId="46E70DA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00"/>
              <w:id w:val="-1991713116"/>
              <w:showingPlcHdr/>
            </w:sdtPr>
            <w:sdtEndPr/>
            <w:sdtContent>
              <w:p w14:paraId="29039550" w14:textId="77777777" w:rsidR="003E50E1" w:rsidRDefault="00D16680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02"/>
              <w:id w:val="2008248570"/>
            </w:sdtPr>
            <w:sdtEndPr/>
            <w:sdtContent>
              <w:p w14:paraId="0983E925" w14:textId="77777777" w:rsidR="00712330" w:rsidRDefault="00712330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2493E412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03"/>
              <w:id w:val="-2058464138"/>
            </w:sdtPr>
            <w:sdtEndPr/>
            <w:sdtContent>
              <w:p w14:paraId="58A13FC8" w14:textId="77777777" w:rsidR="003E50E1" w:rsidRDefault="004233FB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</w:p>
            </w:sdtContent>
          </w:sdt>
        </w:tc>
      </w:tr>
      <w:tr w:rsidR="003E50E1" w14:paraId="1D147F05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Start w:id="2" w:name="_heading=h.30j0zll" w:displacedByCustomXml="next"/>
          <w:bookmarkEnd w:id="2" w:displacedByCustomXml="next"/>
          <w:bookmarkStart w:id="3" w:name="_heading=h.3znysh7" w:displacedByCustomXml="next"/>
          <w:bookmarkEnd w:id="3" w:displacedByCustomXml="next"/>
          <w:sdt>
            <w:sdtPr>
              <w:tag w:val="goog_rdk_105"/>
              <w:id w:val="1661575415"/>
            </w:sdtPr>
            <w:sdtEndPr/>
            <w:sdtContent>
              <w:p w14:paraId="7C69E798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06"/>
              <w:id w:val="-1884392202"/>
            </w:sdtPr>
            <w:sdtEndPr/>
            <w:sdtContent>
              <w:p w14:paraId="05E69D4C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12:00 –</w:t>
                </w:r>
              </w:p>
            </w:sdtContent>
          </w:sdt>
          <w:bookmarkStart w:id="4" w:name="_heading=h.1fob9te" w:displacedByCustomXml="next"/>
          <w:bookmarkEnd w:id="4" w:displacedByCustomXml="next"/>
          <w:sdt>
            <w:sdtPr>
              <w:tag w:val="goog_rdk_107"/>
              <w:id w:val="-1033800747"/>
            </w:sdtPr>
            <w:sdtEndPr/>
            <w:sdtContent>
              <w:p w14:paraId="7B2D0F73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13:00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9A61" w14:textId="77777777" w:rsidR="003E50E1" w:rsidRDefault="003E50E1">
            <w:pPr>
              <w:rPr>
                <w:rFonts w:ascii="Arial" w:eastAsia="Arial" w:hAnsi="Arial" w:cs="Arial"/>
                <w:b/>
              </w:rPr>
            </w:pPr>
          </w:p>
          <w:sdt>
            <w:sdtPr>
              <w:tag w:val="goog_rdk_109"/>
              <w:id w:val="-393746580"/>
            </w:sdtPr>
            <w:sdtEndPr/>
            <w:sdtContent>
              <w:p w14:paraId="1A4D286C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LUNCH</w:t>
                </w:r>
              </w:p>
            </w:sdtContent>
          </w:sdt>
        </w:tc>
      </w:tr>
      <w:tr w:rsidR="003E50E1" w14:paraId="07601301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tag w:val="goog_rdk_113"/>
              <w:id w:val="-1836456594"/>
              <w:showingPlcHdr/>
            </w:sdtPr>
            <w:sdtEndPr/>
            <w:sdtContent>
              <w:p w14:paraId="365996BE" w14:textId="77777777" w:rsidR="003E50E1" w:rsidRDefault="0001276C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t xml:space="preserve">     </w:t>
                </w:r>
              </w:p>
            </w:sdtContent>
          </w:sdt>
          <w:sdt>
            <w:sdtPr>
              <w:tag w:val="goog_rdk_114"/>
              <w:id w:val="543946322"/>
            </w:sdtPr>
            <w:sdtEndPr/>
            <w:sdtContent>
              <w:p w14:paraId="25F8CC25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15"/>
              <w:id w:val="50354156"/>
            </w:sdtPr>
            <w:sdtEndPr/>
            <w:sdtContent>
              <w:p w14:paraId="54BC681B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13:00 – </w:t>
                </w:r>
              </w:p>
            </w:sdtContent>
          </w:sdt>
          <w:sdt>
            <w:sdtPr>
              <w:tag w:val="goog_rdk_116"/>
              <w:id w:val="1451586313"/>
            </w:sdtPr>
            <w:sdtEndPr/>
            <w:sdtContent>
              <w:p w14:paraId="5AF2A448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15:00</w:t>
                </w:r>
              </w:p>
            </w:sdtContent>
          </w:sdt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117"/>
              <w:id w:val="-1924707254"/>
              <w:showingPlcHdr/>
            </w:sdtPr>
            <w:sdtEndPr/>
            <w:sdtContent>
              <w:p w14:paraId="29953B25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18"/>
              <w:id w:val="211153585"/>
            </w:sdtPr>
            <w:sdtEndPr/>
            <w:sdtContent>
              <w:p w14:paraId="5D0ABDE0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 xml:space="preserve">Parallel session 4: Urbanisation as an engine for growth 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br/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19"/>
              <w:id w:val="-428729972"/>
            </w:sdtPr>
            <w:sdtEndPr/>
            <w:sdtContent>
              <w:p w14:paraId="00232680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C</w:t>
                </w:r>
                <w: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  <w:t xml:space="preserve">hair: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Professor Pamela Mbabazi (Chair, NPA)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0"/>
              <w:id w:val="1271747059"/>
              <w:showingPlcHdr/>
            </w:sdtPr>
            <w:sdtEndPr/>
            <w:sdtContent>
              <w:p w14:paraId="5F88B418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  <w:highlight w:val="white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1"/>
              <w:id w:val="691806885"/>
            </w:sdtPr>
            <w:sdtEndPr/>
            <w:sdtContent>
              <w:p w14:paraId="1A71F462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Economic Rapporteur: PS, Ministry of Lands, Housing and Urban Development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2"/>
              <w:id w:val="1702128424"/>
              <w:showingPlcHdr/>
            </w:sdtPr>
            <w:sdtEndPr/>
            <w:sdtContent>
              <w:p w14:paraId="20B9188A" w14:textId="77777777" w:rsidR="003E50E1" w:rsidRPr="00D16680" w:rsidRDefault="00D1668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3"/>
              <w:id w:val="902642916"/>
            </w:sdtPr>
            <w:sdtEndPr/>
            <w:sdtContent>
              <w:p w14:paraId="77EF1DCD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10 mins: Performance and policy implementation in the sector (</w:t>
                </w:r>
                <w:r w:rsidR="00D718F1">
                  <w:rPr>
                    <w:rFonts w:ascii="Arial" w:eastAsia="Arial" w:hAnsi="Arial" w:cs="Arial"/>
                    <w:sz w:val="22"/>
                    <w:szCs w:val="22"/>
                  </w:rPr>
                  <w:t xml:space="preserve">Rosemary </w:t>
                </w:r>
                <w:proofErr w:type="spellStart"/>
                <w:r w:rsidR="00D718F1">
                  <w:rPr>
                    <w:rFonts w:ascii="Arial" w:eastAsia="Arial" w:hAnsi="Arial" w:cs="Arial"/>
                    <w:sz w:val="22"/>
                    <w:szCs w:val="22"/>
                  </w:rPr>
                  <w:t>Mu</w:t>
                </w:r>
                <w:r w:rsidR="0001276C">
                  <w:rPr>
                    <w:rFonts w:ascii="Arial" w:eastAsia="Arial" w:hAnsi="Arial" w:cs="Arial"/>
                    <w:sz w:val="22"/>
                    <w:szCs w:val="22"/>
                  </w:rPr>
                  <w:t>kite</w:t>
                </w:r>
                <w:proofErr w:type="spellEnd"/>
                <w:r w:rsidR="0001276C">
                  <w:rPr>
                    <w:rFonts w:ascii="Arial" w:eastAsia="Arial" w:hAnsi="Arial" w:cs="Arial"/>
                    <w:sz w:val="22"/>
                    <w:szCs w:val="22"/>
                  </w:rPr>
                  <w:t>, Ministry of Lands, Housing and Urban Development/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Patrick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Musoke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>, KCCA)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4"/>
              <w:id w:val="976189453"/>
            </w:sdtPr>
            <w:sdtEndPr/>
            <w:sdtContent>
              <w:p w14:paraId="2B57401A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5"/>
              <w:id w:val="-567886270"/>
            </w:sdtPr>
            <w:sdtEndPr/>
            <w:sdtContent>
              <w:p w14:paraId="4D42FE62" w14:textId="77777777" w:rsidR="003E50E1" w:rsidRDefault="00AF2506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3</w:t>
                </w:r>
                <w:r w:rsidR="003E50E1">
                  <w:rPr>
                    <w:rFonts w:ascii="Arial" w:eastAsia="Arial" w:hAnsi="Arial" w:cs="Arial"/>
                    <w:sz w:val="22"/>
                    <w:szCs w:val="22"/>
                  </w:rPr>
                  <w:t xml:space="preserve"> x 15 min presentations: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6"/>
              <w:id w:val="1184011143"/>
              <w:showingPlcHdr/>
            </w:sdtPr>
            <w:sdtEndPr/>
            <w:sdtContent>
              <w:p w14:paraId="1E25E6BF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27"/>
              <w:id w:val="-269317885"/>
            </w:sdtPr>
            <w:sdtEndPr/>
            <w:sdtContent>
              <w:p w14:paraId="2F11EB81" w14:textId="77777777" w:rsidR="00D718F1" w:rsidRDefault="00D718F1" w:rsidP="00D718F1">
                <w:pPr>
                  <w:numPr>
                    <w:ilvl w:val="0"/>
                    <w:numId w:val="5"/>
                  </w:numPr>
                  <w:ind w:left="318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Towards the promise of cities that work: Examples of successful reform. Astrid Haas </w:t>
                </w:r>
              </w:p>
              <w:p w14:paraId="5D847D97" w14:textId="77777777" w:rsidR="003E50E1" w:rsidRDefault="003E50E1" w:rsidP="00D718F1">
                <w:pPr>
                  <w:numPr>
                    <w:ilvl w:val="0"/>
                    <w:numId w:val="5"/>
                  </w:numPr>
                  <w:ind w:left="28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Firm clustering in Kampala: how can the capital become a sustained growth centre for Uganda? Julia Bird </w:t>
                </w:r>
              </w:p>
            </w:sdtContent>
          </w:sdt>
          <w:p w14:paraId="3ED2FFDE" w14:textId="77777777" w:rsidR="003E50E1" w:rsidRDefault="00D718F1" w:rsidP="00331843">
            <w:pPr>
              <w:numPr>
                <w:ilvl w:val="0"/>
                <w:numId w:val="5"/>
              </w:numPr>
              <w:ind w:left="31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Transforming </w:t>
            </w:r>
            <w:r w:rsidR="006C540D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econdary </w:t>
            </w:r>
            <w:r w:rsidR="006C540D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ities for </w:t>
            </w:r>
            <w:r w:rsidR="006C540D">
              <w:rPr>
                <w:rFonts w:ascii="Arial" w:hAnsi="Arial" w:cs="Arial"/>
                <w:sz w:val="22"/>
                <w:szCs w:val="22"/>
              </w:rPr>
              <w:t>j</w:t>
            </w:r>
            <w:r>
              <w:rPr>
                <w:rFonts w:ascii="Arial" w:hAnsi="Arial" w:cs="Arial"/>
                <w:sz w:val="22"/>
                <w:szCs w:val="22"/>
              </w:rPr>
              <w:t xml:space="preserve">ob </w:t>
            </w:r>
            <w:r w:rsidR="006C540D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reation: </w:t>
            </w:r>
            <w:r w:rsidR="006C540D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540D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tudy of Uganda. </w:t>
            </w:r>
            <w:proofErr w:type="spellStart"/>
            <w:r w:rsidR="003E50E1">
              <w:rPr>
                <w:rFonts w:ascii="Arial" w:eastAsia="Arial" w:hAnsi="Arial" w:cs="Arial"/>
                <w:sz w:val="22"/>
                <w:szCs w:val="22"/>
              </w:rPr>
              <w:t>Miljan</w:t>
            </w:r>
            <w:proofErr w:type="spellEnd"/>
            <w:r w:rsidR="003E50E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3E50E1">
              <w:rPr>
                <w:rFonts w:ascii="Arial" w:eastAsia="Arial" w:hAnsi="Arial" w:cs="Arial"/>
                <w:sz w:val="22"/>
                <w:szCs w:val="22"/>
              </w:rPr>
              <w:t>Sladoje</w:t>
            </w:r>
            <w:proofErr w:type="spellEnd"/>
            <w:r w:rsidR="003E50E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129"/>
              <w:id w:val="830403641"/>
              <w:showingPlcHdr/>
            </w:sdtPr>
            <w:sdtEndPr/>
            <w:sdtContent>
              <w:p w14:paraId="3FAEC4B6" w14:textId="77777777" w:rsidR="003E50E1" w:rsidRDefault="000168F2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p w14:paraId="2EBD4486" w14:textId="2FDA033C" w:rsidR="00712330" w:rsidRDefault="007123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FA8A51" w14:textId="77777777" w:rsidR="00A07EC7" w:rsidRDefault="00A07EC7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F9923C2" w14:textId="59BAD54F" w:rsidR="003E50E1" w:rsidRDefault="003E50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0FDBD9E" w14:textId="77777777" w:rsidR="003E50E1" w:rsidRPr="000168F2" w:rsidRDefault="003E50E1">
            <w:pPr>
              <w:rPr>
                <w:rFonts w:ascii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138"/>
              <w:id w:val="187343308"/>
            </w:sdtPr>
            <w:sdtEndPr/>
            <w:sdtContent>
              <w:p w14:paraId="11601EDB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</w:sdtContent>
          </w:sdt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139"/>
              <w:id w:val="1846199161"/>
              <w:showingPlcHdr/>
            </w:sdtPr>
            <w:sdtEndPr/>
            <w:sdtContent>
              <w:p w14:paraId="2F8C83D6" w14:textId="77777777" w:rsidR="003E50E1" w:rsidRDefault="00712330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40"/>
              <w:id w:val="1468240049"/>
            </w:sdtPr>
            <w:sdtEndPr/>
            <w:sdtContent>
              <w:p w14:paraId="3CAA7F23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Parallel session 5: Import substitution and export promotion for growth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41"/>
              <w:id w:val="831339943"/>
            </w:sdtPr>
            <w:sdtEndPr/>
            <w:sdtContent>
              <w:p w14:paraId="73DC25BF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44"/>
              <w:id w:val="-1504815963"/>
            </w:sdtPr>
            <w:sdtEndPr/>
            <w:sdtContent>
              <w:p w14:paraId="5FA10DE4" w14:textId="77777777" w:rsidR="003E50E1" w:rsidRPr="007D6423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sdt>
                  <w:sdtPr>
                    <w:rPr>
                      <w:rFonts w:ascii="Arial" w:hAnsi="Arial" w:cs="Arial"/>
                      <w:sz w:val="22"/>
                      <w:szCs w:val="22"/>
                    </w:rPr>
                    <w:tag w:val="goog_rdk_142"/>
                    <w:id w:val="-2027173253"/>
                  </w:sdtPr>
                  <w:sdtEndPr/>
                  <w:sdtContent/>
                </w:sdt>
                <w:sdt>
                  <w:sdtPr>
                    <w:rPr>
                      <w:rFonts w:ascii="Arial" w:hAnsi="Arial" w:cs="Arial"/>
                      <w:sz w:val="22"/>
                      <w:szCs w:val="22"/>
                    </w:rPr>
                    <w:tag w:val="goog_rdk_143"/>
                    <w:id w:val="1012734620"/>
                  </w:sdtPr>
                  <w:sdtEndPr/>
                  <w:sdtContent/>
                </w:sdt>
                <w:r w:rsidR="003E50E1" w:rsidRPr="007D6423">
                  <w:rPr>
                    <w:rFonts w:ascii="Arial" w:eastAsia="Arial" w:hAnsi="Arial" w:cs="Arial"/>
                    <w:sz w:val="22"/>
                    <w:szCs w:val="22"/>
                  </w:rPr>
                  <w:t xml:space="preserve">Chair: </w:t>
                </w:r>
                <w:r w:rsidR="007D6423" w:rsidRPr="007D6423">
                  <w:rPr>
                    <w:rStyle w:val="Emphasis"/>
                    <w:rFonts w:ascii="Arial" w:hAnsi="Arial" w:cs="Arial"/>
                    <w:bCs/>
                    <w:i w:val="0"/>
                    <w:iCs w:val="0"/>
                    <w:sz w:val="22"/>
                    <w:szCs w:val="22"/>
                    <w:shd w:val="clear" w:color="auto" w:fill="FFFFFF"/>
                  </w:rPr>
                  <w:t>Dr Louis</w:t>
                </w:r>
                <w:r w:rsidR="007D6423" w:rsidRPr="007D6423"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> A. </w:t>
                </w:r>
                <w:proofErr w:type="spellStart"/>
                <w:r w:rsidR="007D6423" w:rsidRPr="007D6423">
                  <w:rPr>
                    <w:rStyle w:val="Emphasis"/>
                    <w:rFonts w:ascii="Arial" w:hAnsi="Arial" w:cs="Arial"/>
                    <w:bCs/>
                    <w:i w:val="0"/>
                    <w:iCs w:val="0"/>
                    <w:sz w:val="22"/>
                    <w:szCs w:val="22"/>
                    <w:shd w:val="clear" w:color="auto" w:fill="FFFFFF"/>
                  </w:rPr>
                  <w:t>Kasekende</w:t>
                </w:r>
                <w:proofErr w:type="spellEnd"/>
                <w:r w:rsidR="007D6423" w:rsidRPr="007D6423">
                  <w:rPr>
                    <w:rFonts w:ascii="Arial" w:eastAsia="Arial" w:hAnsi="Arial" w:cs="Arial"/>
                    <w:sz w:val="22"/>
                    <w:szCs w:val="22"/>
                  </w:rPr>
                  <w:t xml:space="preserve"> (Deputy Governor, Bank of Uganda)</w:t>
                </w:r>
                <w:r w:rsidR="003E50E1" w:rsidRPr="007D6423"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45"/>
              <w:id w:val="-2084833528"/>
              <w:showingPlcHdr/>
            </w:sdtPr>
            <w:sdtEndPr/>
            <w:sdtContent>
              <w:p w14:paraId="409EC742" w14:textId="77777777" w:rsidR="003E50E1" w:rsidRDefault="003E50E1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46"/>
              <w:id w:val="1575171682"/>
            </w:sdtPr>
            <w:sdtEndPr/>
            <w:sdtContent>
              <w:p w14:paraId="264F0A3E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Economic Rapporteur: Ag PS, Ministry of Trade and Industry</w:t>
                </w:r>
              </w:p>
            </w:sdtContent>
          </w:sdt>
          <w:p w14:paraId="4148A924" w14:textId="77777777" w:rsidR="003E50E1" w:rsidRDefault="003E50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149"/>
              <w:id w:val="-966651588"/>
            </w:sdtPr>
            <w:sdtEndPr/>
            <w:sdtContent>
              <w:p w14:paraId="1B8DA1E6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10 mins: Performance and policy implementation in the sector (Jakob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Rauschendorfer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>, IGC)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0"/>
              <w:id w:val="1709381285"/>
              <w:showingPlcHdr/>
            </w:sdtPr>
            <w:sdtEndPr/>
            <w:sdtContent>
              <w:p w14:paraId="2388A389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1"/>
              <w:id w:val="-17157210"/>
            </w:sdtPr>
            <w:sdtEndPr/>
            <w:sdtContent>
              <w:p w14:paraId="4BF69456" w14:textId="77777777" w:rsidR="00A07EC7" w:rsidRDefault="00A07EC7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4DA591B7" w14:textId="77777777" w:rsidR="003E50E1" w:rsidRPr="003E50E1" w:rsidRDefault="004233FB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2"/>
              <w:id w:val="-1091705440"/>
            </w:sdtPr>
            <w:sdtEndPr/>
            <w:sdtContent>
              <w:p w14:paraId="63D3F79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2 x 15 min presentations: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3"/>
              <w:id w:val="-1520780106"/>
              <w:showingPlcHdr/>
            </w:sdtPr>
            <w:sdtEndPr/>
            <w:sdtContent>
              <w:p w14:paraId="55CE3B17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4"/>
              <w:id w:val="-133337622"/>
            </w:sdtPr>
            <w:sdtEndPr/>
            <w:sdtContent>
              <w:p w14:paraId="63BDB606" w14:textId="77777777" w:rsidR="003E50E1" w:rsidRDefault="003E50E1" w:rsidP="00331843">
                <w:pPr>
                  <w:numPr>
                    <w:ilvl w:val="0"/>
                    <w:numId w:val="6"/>
                  </w:numPr>
                  <w:ind w:left="406"/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Import substitution and export promotion. Ministry of Finance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5"/>
              <w:id w:val="195048253"/>
            </w:sdtPr>
            <w:sdtEndPr/>
            <w:sdtContent>
              <w:p w14:paraId="7FFCE7C1" w14:textId="77777777" w:rsidR="003E50E1" w:rsidRDefault="003E50E1" w:rsidP="00331843">
                <w:pPr>
                  <w:numPr>
                    <w:ilvl w:val="0"/>
                    <w:numId w:val="6"/>
                  </w:numPr>
                  <w:ind w:left="406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How to operationalize import substitution policy: Improving domestic supplier linkages and the role of search obstacles in Ugandan firm markets. John Spray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6"/>
              <w:id w:val="-221370184"/>
              <w:showingPlcHdr/>
            </w:sdtPr>
            <w:sdtEndPr/>
            <w:sdtContent>
              <w:p w14:paraId="2453E6AE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7"/>
              <w:id w:val="1616096784"/>
              <w:showingPlcHdr/>
            </w:sdtPr>
            <w:sdtEndPr/>
            <w:sdtContent>
              <w:p w14:paraId="41C55596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58"/>
              <w:id w:val="-6747185"/>
            </w:sdtPr>
            <w:sdtEndPr/>
            <w:sdtContent>
              <w:p w14:paraId="4A71340F" w14:textId="77777777" w:rsidR="003E50E1" w:rsidRDefault="003E50E1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73E6F1BF" w14:textId="77777777" w:rsidR="003E50E1" w:rsidRP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62"/>
              <w:id w:val="-577831678"/>
            </w:sdtPr>
            <w:sdtEndPr/>
            <w:sdtContent>
              <w:p w14:paraId="7DD52578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10 mins: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GoU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respondent (</w:t>
                </w:r>
                <w:r w:rsidR="007D6423">
                  <w:rPr>
                    <w:rFonts w:ascii="Arial" w:eastAsia="Arial" w:hAnsi="Arial" w:cs="Arial"/>
                    <w:sz w:val="22"/>
                    <w:szCs w:val="22"/>
                  </w:rPr>
                  <w:t>TBD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)</w:t>
                </w:r>
              </w:p>
              <w:p w14:paraId="750B5ACF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  <w:p w14:paraId="4FA7BEE5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65"/>
              <w:id w:val="-1202935893"/>
            </w:sdtPr>
            <w:sdtEndPr/>
            <w:sdtContent>
              <w:p w14:paraId="71532F3B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Arial" w:hAnsi="Arial" w:cs="Arial"/>
                <w:sz w:val="22"/>
                <w:szCs w:val="22"/>
              </w:rPr>
              <w:tag w:val="goog_rdk_166"/>
              <w:id w:val="-1078743315"/>
            </w:sdtPr>
            <w:sdtEndPr/>
            <w:sdtContent>
              <w:p w14:paraId="1F47D4AF" w14:textId="77777777" w:rsidR="003E50E1" w:rsidRDefault="004233FB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67"/>
              <w:id w:val="636764868"/>
            </w:sdtPr>
            <w:sdtEndPr/>
            <w:sdtContent>
              <w:p w14:paraId="21B706EE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Parallel session 6:  Education and skills for growth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68"/>
              <w:id w:val="-1531486956"/>
            </w:sdtPr>
            <w:sdtEndPr/>
            <w:sdtContent>
              <w:p w14:paraId="0591ABA3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69"/>
              <w:id w:val="656964285"/>
            </w:sdtPr>
            <w:sdtEndPr/>
            <w:sdtContent>
              <w:p w14:paraId="40723128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  <w:shd w:val="clear" w:color="auto" w:fill="DBE5F1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Chair: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Dr.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Ezra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Suruma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(Head, Prime Minister’s Delivery Unit – OPM)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0"/>
              <w:id w:val="284631311"/>
              <w:showingPlcHdr/>
            </w:sdtPr>
            <w:sdtEndPr/>
            <w:sdtContent>
              <w:p w14:paraId="77D4940F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1"/>
              <w:id w:val="-1716887648"/>
            </w:sdtPr>
            <w:sdtEndPr/>
            <w:sdtContent>
              <w:p w14:paraId="3140FD0F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Economic Rapporteur: PS, Ministry Education and Sports</w:t>
                </w:r>
              </w:p>
            </w:sdtContent>
          </w:sdt>
          <w:p w14:paraId="2538FACC" w14:textId="77777777" w:rsidR="003E50E1" w:rsidRDefault="003E50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174"/>
              <w:id w:val="1007711357"/>
            </w:sdtPr>
            <w:sdtEndPr/>
            <w:sdtContent>
              <w:p w14:paraId="15FA2F7D" w14:textId="77777777" w:rsidR="003E50E1" w:rsidRPr="00D16680" w:rsidRDefault="003E50E1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10 mins: Performance and policy implementation in the sector (World Bank)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5"/>
              <w:id w:val="1082948832"/>
            </w:sdtPr>
            <w:sdtEndPr/>
            <w:sdtContent>
              <w:p w14:paraId="39FC9DE9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   </w:t>
                </w:r>
              </w:p>
              <w:p w14:paraId="2B42C2C5" w14:textId="77777777" w:rsidR="00A07EC7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</w:p>
              <w:p w14:paraId="3B36D237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6"/>
              <w:id w:val="-329142796"/>
            </w:sdtPr>
            <w:sdtEndPr/>
            <w:sdtContent>
              <w:p w14:paraId="412B48DE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2 x 15 min presentations: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7"/>
              <w:id w:val="-663548298"/>
              <w:showingPlcHdr/>
            </w:sdtPr>
            <w:sdtEndPr/>
            <w:sdtContent>
              <w:p w14:paraId="34975207" w14:textId="77777777" w:rsidR="003E50E1" w:rsidRDefault="003E50E1">
                <w:pPr>
                  <w:rPr>
                    <w:rFonts w:ascii="Arial" w:eastAsia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 xml:space="preserve">    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8"/>
              <w:id w:val="112418201"/>
            </w:sdtPr>
            <w:sdtEndPr/>
            <w:sdtContent>
              <w:p w14:paraId="2C32A72B" w14:textId="77777777" w:rsidR="003E50E1" w:rsidRDefault="003E50E1" w:rsidP="00331843">
                <w:pPr>
                  <w:numPr>
                    <w:ilvl w:val="0"/>
                    <w:numId w:val="7"/>
                  </w:numPr>
                  <w:ind w:left="426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Skills miss-match in the labour market: How can educational institutions help to equip the labour force with skills and raise labour productivity? Anna Vitali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79"/>
              <w:id w:val="532537827"/>
            </w:sdtPr>
            <w:sdtEndPr/>
            <w:sdtContent>
              <w:p w14:paraId="2E43E12F" w14:textId="77777777" w:rsidR="003E50E1" w:rsidRDefault="003E50E1" w:rsidP="00331843">
                <w:pPr>
                  <w:numPr>
                    <w:ilvl w:val="0"/>
                    <w:numId w:val="7"/>
                  </w:numPr>
                  <w:ind w:left="426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Human capital requirements in a digital economy. World Bank </w:t>
                </w:r>
              </w:p>
            </w:sdtContent>
          </w:sdt>
          <w:sdt>
            <w:sdtPr>
              <w:rPr>
                <w:rFonts w:ascii="Arial" w:hAnsi="Arial" w:cs="Arial"/>
                <w:sz w:val="22"/>
                <w:szCs w:val="22"/>
              </w:rPr>
              <w:tag w:val="goog_rdk_180"/>
              <w:id w:val="483743620"/>
            </w:sdtPr>
            <w:sdtEndPr/>
            <w:sdtContent>
              <w:p w14:paraId="7D228344" w14:textId="77777777" w:rsidR="003E50E1" w:rsidRDefault="003E50E1">
                <w:pPr>
                  <w:ind w:left="426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  <w:p w14:paraId="3012B493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  <w:p w14:paraId="58A64265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  <w:p w14:paraId="7D4DF21B" w14:textId="77777777" w:rsidR="003E50E1" w:rsidRDefault="004233FB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rPr>
                <w:rFonts w:ascii="Arial" w:eastAsia="Calibri" w:hAnsi="Arial" w:cs="Arial"/>
              </w:rPr>
              <w:tag w:val="goog_rdk_181"/>
              <w:id w:val="-1225522336"/>
            </w:sdtPr>
            <w:sdtEndPr/>
            <w:sdtContent>
              <w:p w14:paraId="324DF8B6" w14:textId="77777777" w:rsidR="003E50E1" w:rsidRDefault="003E50E1">
                <w:pPr>
                  <w:pStyle w:val="Heading5"/>
                  <w:shd w:val="clear" w:color="auto" w:fill="FFFFFF"/>
                  <w:spacing w:before="0" w:after="0"/>
                  <w:textAlignment w:val="baseline"/>
                  <w:rPr>
                    <w:rFonts w:ascii="Arial" w:eastAsia="Calibri" w:hAnsi="Arial" w:cs="Arial"/>
                    <w:b w:val="0"/>
                  </w:rPr>
                </w:pPr>
                <w:r>
                  <w:rPr>
                    <w:rFonts w:ascii="Arial" w:eastAsia="Arial" w:hAnsi="Arial" w:cs="Arial"/>
                    <w:b w:val="0"/>
                  </w:rPr>
                  <w:t xml:space="preserve">10 mins: Respondent (Victoria Brown </w:t>
                </w:r>
                <w:proofErr w:type="spellStart"/>
                <w:r>
                  <w:rPr>
                    <w:rFonts w:ascii="Arial" w:eastAsia="Calibri" w:hAnsi="Arial" w:cs="Arial"/>
                    <w:b w:val="0"/>
                    <w:bCs/>
                  </w:rPr>
                  <w:t>Ichuli</w:t>
                </w:r>
                <w:proofErr w:type="spellEnd"/>
                <w:r>
                  <w:rPr>
                    <w:rFonts w:ascii="Arial" w:eastAsia="Calibri" w:hAnsi="Arial" w:cs="Arial"/>
                    <w:b w:val="0"/>
                    <w:bCs/>
                  </w:rPr>
                  <w:t xml:space="preserve"> Consulting, Uganda)</w:t>
                </w:r>
              </w:p>
            </w:sdtContent>
          </w:sdt>
          <w:p w14:paraId="744B1E2E" w14:textId="77777777" w:rsidR="003E50E1" w:rsidRDefault="003E50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sdt>
            <w:sdtPr>
              <w:rPr>
                <w:rFonts w:ascii="Arial" w:hAnsi="Arial" w:cs="Arial"/>
                <w:sz w:val="22"/>
                <w:szCs w:val="22"/>
              </w:rPr>
              <w:tag w:val="goog_rdk_183"/>
              <w:id w:val="2132045563"/>
            </w:sdtPr>
            <w:sdtEndPr/>
            <w:sdtContent>
              <w:p w14:paraId="00D1B02B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Q&amp;A and policy discussion</w:t>
                </w:r>
              </w:p>
            </w:sdtContent>
          </w:sdt>
        </w:tc>
      </w:tr>
      <w:tr w:rsidR="003E50E1" w14:paraId="3FDD2EF5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sdt>
            <w:sdtPr>
              <w:tag w:val="goog_rdk_184"/>
              <w:id w:val="-1693831714"/>
            </w:sdtPr>
            <w:sdtEndPr/>
            <w:sdtContent>
              <w:p w14:paraId="0BC5B561" w14:textId="77777777" w:rsidR="003E50E1" w:rsidRDefault="003E50E1">
                <w:pPr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15:00 – 15:15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tag w:val="goog_rdk_185"/>
              <w:id w:val="-68819996"/>
            </w:sdtPr>
            <w:sdtEndPr/>
            <w:sdtContent>
              <w:p w14:paraId="3ACC0911" w14:textId="77777777" w:rsidR="003E50E1" w:rsidRDefault="003E50E1">
                <w:pPr>
                  <w:jc w:val="center"/>
                </w:pPr>
              </w:p>
              <w:p w14:paraId="4084A38F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b/>
                  </w:rPr>
                </w:pPr>
                <w:r>
                  <w:rPr>
                    <w:rFonts w:ascii="Arial" w:eastAsia="Arial" w:hAnsi="Arial" w:cs="Arial"/>
                    <w:b/>
                  </w:rPr>
                  <w:t>TEA/COFFEE BREAK</w:t>
                </w:r>
              </w:p>
              <w:p w14:paraId="3B8386F5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b/>
                  </w:rPr>
                </w:pPr>
              </w:p>
            </w:sdtContent>
          </w:sdt>
        </w:tc>
      </w:tr>
      <w:tr w:rsidR="003E50E1" w14:paraId="1280B08E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tag w:val="goog_rdk_188"/>
              <w:id w:val="1359777423"/>
            </w:sdtPr>
            <w:sdtEndPr/>
            <w:sdtContent>
              <w:p w14:paraId="235F518F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89"/>
              <w:id w:val="1377812967"/>
            </w:sdtPr>
            <w:sdtEndPr/>
            <w:sdtContent>
              <w:p w14:paraId="1AC8ABA6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90"/>
              <w:id w:val="301203973"/>
            </w:sdtPr>
            <w:sdtEndPr/>
            <w:sdtContent>
              <w:p w14:paraId="1F6DCAD6" w14:textId="77777777" w:rsidR="003E50E1" w:rsidRDefault="004233FB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sdtContent>
          </w:sdt>
          <w:sdt>
            <w:sdtPr>
              <w:tag w:val="goog_rdk_191"/>
              <w:id w:val="-882248846"/>
            </w:sdtPr>
            <w:sdtEndPr/>
            <w:sdtContent>
              <w:p w14:paraId="520B2AD0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15:15 – 17:30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sz w:val="20"/>
                <w:szCs w:val="20"/>
              </w:rPr>
              <w:tag w:val="goog_rdk_192"/>
              <w:id w:val="-1069571322"/>
              <w:showingPlcHdr/>
            </w:sdtPr>
            <w:sdtEndPr/>
            <w:sdtContent>
              <w:p w14:paraId="11765AD0" w14:textId="77777777" w:rsidR="003E50E1" w:rsidRDefault="003E50E1">
                <w:pPr>
                  <w:spacing w:line="360" w:lineRule="auto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3"/>
              <w:id w:val="2071374548"/>
            </w:sdtPr>
            <w:sdtEndPr/>
            <w:sdtContent>
              <w:p w14:paraId="04868A99" w14:textId="77777777" w:rsidR="003E50E1" w:rsidRDefault="003E50E1">
                <w:pPr>
                  <w:spacing w:line="360" w:lineRule="auto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PLENARY SESSION: NEXT STEPS FOR POLICY: FIVE ACTIONABLE POLICIES TO PROMOTE INCLUSIVE GROWTH IN UGANDA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4"/>
              <w:id w:val="-569107131"/>
            </w:sdtPr>
            <w:sdtEndPr/>
            <w:sdtContent>
              <w:p w14:paraId="387FC96D" w14:textId="77777777" w:rsidR="003E50E1" w:rsidRDefault="003E50E1">
                <w:pPr>
                  <w:spacing w:line="360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Chair: Minister of Finance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5"/>
              <w:id w:val="1055511026"/>
            </w:sdtPr>
            <w:sdtEndPr/>
            <w:sdtContent>
              <w:p w14:paraId="195F3D22" w14:textId="77777777" w:rsidR="003E50E1" w:rsidRDefault="004233FB">
                <w:pPr>
                  <w:spacing w:line="276" w:lineRule="auto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</w:p>
            </w:sdtContent>
          </w:sdt>
          <w:sdt>
            <w:sdtPr>
              <w:rPr>
                <w:sz w:val="20"/>
                <w:szCs w:val="20"/>
              </w:rPr>
              <w:tag w:val="goog_rdk_196"/>
              <w:id w:val="-1825963139"/>
            </w:sdtPr>
            <w:sdtEndPr/>
            <w:sdtContent>
              <w:p w14:paraId="75B8EF5B" w14:textId="77777777" w:rsidR="003E50E1" w:rsidRDefault="003E50E1" w:rsidP="00331843">
                <w:pPr>
                  <w:numPr>
                    <w:ilvl w:val="0"/>
                    <w:numId w:val="8"/>
                  </w:numPr>
                  <w:spacing w:line="276" w:lineRule="auto"/>
                  <w:rPr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Presentation of </w:t>
                </w:r>
                <w:r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5 actionable policies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 from the parallel sessions for 2019/20 by the Economic Rapporteurs (3-5 minutes each):</w:t>
                </w:r>
                <w:r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7"/>
              <w:id w:val="339822448"/>
              <w:showingPlcHdr/>
            </w:sdtPr>
            <w:sdtEndPr/>
            <w:sdtContent>
              <w:p w14:paraId="52C36421" w14:textId="77777777" w:rsidR="003E50E1" w:rsidRDefault="003E50E1">
                <w:pPr>
                  <w:spacing w:line="276" w:lineRule="auto"/>
                  <w:ind w:left="720" w:hanging="7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8"/>
              <w:id w:val="-152455154"/>
            </w:sdtPr>
            <w:sdtEndPr/>
            <w:sdtContent>
              <w:p w14:paraId="2CE51963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Agriculture and Agro-Industrialisation (</w:t>
                </w: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PS Ministry of Agriculture, Animal Industry and Fisheries)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199"/>
              <w:id w:val="1755786786"/>
            </w:sdtPr>
            <w:sdtEndPr/>
            <w:sdtContent>
              <w:p w14:paraId="6C0BA4CF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Private and public Investment (</w:t>
                </w: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Ag Director General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>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0"/>
              <w:id w:val="659822572"/>
            </w:sdtPr>
            <w:sdtEndPr/>
            <w:sdtContent>
              <w:p w14:paraId="15BE7BBC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Tourism development (PS Ministry of Tourism, Wildlife and Antiquities</w:t>
                </w: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1"/>
              <w:id w:val="410979846"/>
            </w:sdtPr>
            <w:sdtEndPr/>
            <w:sdtContent>
              <w:p w14:paraId="479D8961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Urbanisation as an engine for growth (PS Ministry of Lands, Housing and Urban Development)</w:t>
                </w:r>
              </w:p>
            </w:sdtContent>
          </w:sdt>
          <w:sdt>
            <w:sdtPr>
              <w:rPr>
                <w:sz w:val="22"/>
                <w:szCs w:val="22"/>
              </w:rPr>
              <w:tag w:val="goog_rdk_202"/>
              <w:id w:val="1432780604"/>
            </w:sdtPr>
            <w:sdtEndPr/>
            <w:sdtContent>
              <w:p w14:paraId="01AC1CEB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Import substitution and export promotion for growth (Ag PS, Ministry of Trade and Industry</w:t>
                </w:r>
                <w:r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3"/>
              <w:id w:val="-2110180188"/>
            </w:sdtPr>
            <w:sdtEndPr/>
            <w:sdtContent>
              <w:p w14:paraId="42DE0C35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Education and skills for growth (</w:t>
                </w: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PS Ministry of Education and Sports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>)</w:t>
                </w:r>
              </w:p>
              <w:p w14:paraId="5B8726DE" w14:textId="77777777" w:rsidR="003E50E1" w:rsidRDefault="003E50E1">
                <w:pPr>
                  <w:spacing w:line="276" w:lineRule="auto"/>
                  <w:ind w:left="1440"/>
                  <w:rPr>
                    <w:sz w:val="20"/>
                    <w:szCs w:val="20"/>
                  </w:rPr>
                </w:pPr>
              </w:p>
              <w:p w14:paraId="6AEB0CC7" w14:textId="77777777" w:rsidR="003E50E1" w:rsidRDefault="003E50E1" w:rsidP="00331843">
                <w:pPr>
                  <w:numPr>
                    <w:ilvl w:val="1"/>
                    <w:numId w:val="8"/>
                  </w:numPr>
                  <w:spacing w:line="276" w:lineRule="auto"/>
                  <w:rPr>
                    <w:sz w:val="20"/>
                    <w:szCs w:val="20"/>
                  </w:rPr>
                </w:pPr>
                <w:r w:rsidRPr="00712330">
                  <w:rPr>
                    <w:rFonts w:ascii="Arial" w:hAnsi="Arial" w:cs="Arial"/>
                    <w:b/>
                    <w:sz w:val="20"/>
                    <w:szCs w:val="20"/>
                  </w:rPr>
                  <w:t>Final remarks:</w:t>
                </w:r>
                <w:r>
                  <w:rPr>
                    <w:sz w:val="20"/>
                    <w:szCs w:val="20"/>
                  </w:rPr>
                  <w:t xml:space="preserve"> </w:t>
                </w:r>
                <w:r w:rsidRPr="00712330">
                  <w:rPr>
                    <w:rFonts w:ascii="Arial" w:hAnsi="Arial" w:cs="Arial"/>
                    <w:sz w:val="20"/>
                    <w:szCs w:val="20"/>
                  </w:rPr>
                  <w:t xml:space="preserve">PS, Ministry of Finance, Economic Planning and Development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4"/>
              <w:id w:val="-667010602"/>
              <w:showingPlcHdr/>
            </w:sdtPr>
            <w:sdtEndPr/>
            <w:sdtContent>
              <w:p w14:paraId="56563157" w14:textId="77777777" w:rsidR="003E50E1" w:rsidRDefault="003E50E1">
                <w:p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5"/>
              <w:id w:val="492068657"/>
            </w:sdtPr>
            <w:sdtEndPr/>
            <w:sdtContent>
              <w:p w14:paraId="43AFCAF8" w14:textId="77777777" w:rsidR="003E50E1" w:rsidRDefault="003E50E1" w:rsidP="00331843">
                <w:pPr>
                  <w:numPr>
                    <w:ilvl w:val="0"/>
                    <w:numId w:val="9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Q&amp;A (ca. 30 minutes)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6"/>
              <w:id w:val="552580086"/>
            </w:sdtPr>
            <w:sdtEndPr/>
            <w:sdtContent>
              <w:p w14:paraId="4A0A694E" w14:textId="77777777" w:rsidR="003E50E1" w:rsidRDefault="003E50E1">
                <w:pPr>
                  <w:spacing w:line="276" w:lineRule="auto"/>
                  <w:ind w:left="720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7"/>
              <w:id w:val="1508788160"/>
            </w:sdtPr>
            <w:sdtEndPr/>
            <w:sdtContent>
              <w:p w14:paraId="0C76ADAE" w14:textId="77777777" w:rsidR="003E50E1" w:rsidRDefault="003E50E1" w:rsidP="00331843">
                <w:pPr>
                  <w:numPr>
                    <w:ilvl w:val="0"/>
                    <w:numId w:val="9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Final remarks: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09"/>
              <w:id w:val="1578640909"/>
            </w:sdtPr>
            <w:sdtEndPr/>
            <w:sdtContent>
              <w:p w14:paraId="3FF1A59B" w14:textId="77777777" w:rsidR="003E50E1" w:rsidRDefault="003E50E1" w:rsidP="00331843">
                <w:pPr>
                  <w:numPr>
                    <w:ilvl w:val="1"/>
                    <w:numId w:val="9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>How donors can support the Government in its aims - DFID</w:t>
                </w:r>
                <w:sdt>
                  <w:sdtPr>
                    <w:rPr>
                      <w:sz w:val="20"/>
                      <w:szCs w:val="20"/>
                    </w:rPr>
                    <w:tag w:val="goog_rdk_208"/>
                    <w:id w:val="-387650939"/>
                  </w:sdtPr>
                  <w:sdtEndPr/>
                  <w:sdtContent>
                    <w:r>
                      <w:rPr>
                        <w:rFonts w:ascii="Arial" w:eastAsia="Arial" w:hAnsi="Arial" w:cs="Arial"/>
                        <w:sz w:val="20"/>
                        <w:szCs w:val="20"/>
                        <w:highlight w:val="white"/>
                      </w:rPr>
                      <w:t>, on behalf of the Economic Management Group</w:t>
                    </w:r>
                  </w:sdtContent>
                </w:sdt>
                <w:r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  <w:t xml:space="preserve"> (15 minutes)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11"/>
              <w:id w:val="831255835"/>
            </w:sdtPr>
            <w:sdtEndPr/>
            <w:sdtContent>
              <w:p w14:paraId="346B0A65" w14:textId="77777777" w:rsidR="003E50E1" w:rsidRDefault="003E50E1" w:rsidP="00331843">
                <w:pPr>
                  <w:numPr>
                    <w:ilvl w:val="1"/>
                    <w:numId w:val="9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Ways in which the IGC </w:t>
                </w:r>
                <w:sdt>
                  <w:sdtPr>
                    <w:rPr>
                      <w:sz w:val="20"/>
                      <w:szCs w:val="20"/>
                    </w:rPr>
                    <w:tag w:val="goog_rdk_210"/>
                    <w:id w:val="103553893"/>
                  </w:sdtPr>
                  <w:sdtEndPr/>
                  <w:sdtContent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 xml:space="preserve">and academic research </w:t>
                    </w:r>
                  </w:sdtContent>
                </w:sdt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can support Uganda’s Growth Objectives - Richard </w:t>
                </w:r>
                <w:proofErr w:type="spellStart"/>
                <w:r>
                  <w:rPr>
                    <w:rFonts w:ascii="Arial" w:eastAsia="Arial" w:hAnsi="Arial" w:cs="Arial"/>
                    <w:sz w:val="20"/>
                    <w:szCs w:val="20"/>
                  </w:rPr>
                  <w:t>Newfarmer</w:t>
                </w:r>
                <w:proofErr w:type="spellEnd"/>
                <w:r>
                  <w:rPr>
                    <w:rFonts w:ascii="Arial" w:eastAsia="Arial" w:hAnsi="Arial" w:cs="Arial"/>
                    <w:sz w:val="20"/>
                    <w:szCs w:val="20"/>
                  </w:rPr>
                  <w:t>, IGC (10 minutes)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12"/>
              <w:id w:val="-1976519747"/>
            </w:sdtPr>
            <w:sdtEndPr/>
            <w:sdtContent>
              <w:p w14:paraId="097A8B6D" w14:textId="77777777" w:rsidR="003E50E1" w:rsidRDefault="003E50E1" w:rsidP="00331843">
                <w:pPr>
                  <w:numPr>
                    <w:ilvl w:val="1"/>
                    <w:numId w:val="9"/>
                  </w:numPr>
                  <w:spacing w:line="276" w:lineRule="auto"/>
                  <w:rPr>
                    <w:rFonts w:ascii="Arial" w:eastAsia="Arial" w:hAnsi="Arial" w:cs="Arial"/>
                    <w:sz w:val="20"/>
                    <w:szCs w:val="20"/>
                    <w:highlight w:val="white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Closing Remarks and Vote of Thanks – Minister of Finance)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13"/>
              <w:id w:val="-859052489"/>
              <w:showingPlcHdr/>
            </w:sdtPr>
            <w:sdtEndPr/>
            <w:sdtContent>
              <w:p w14:paraId="3D439A0F" w14:textId="77777777" w:rsidR="003E50E1" w:rsidRDefault="003E50E1">
                <w:pPr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sdt>
            <w:sdtPr>
              <w:rPr>
                <w:sz w:val="20"/>
                <w:szCs w:val="20"/>
              </w:rPr>
              <w:tag w:val="goog_rdk_214"/>
              <w:id w:val="812832390"/>
            </w:sdtPr>
            <w:sdtEndPr/>
            <w:sdtContent>
              <w:p w14:paraId="6579F389" w14:textId="77777777" w:rsidR="003E50E1" w:rsidRDefault="003E50E1">
                <w:pPr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</w:tc>
      </w:tr>
      <w:tr w:rsidR="003E50E1" w14:paraId="3F50C70B" w14:textId="77777777" w:rsidTr="003E50E1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sdt>
            <w:sdtPr>
              <w:tag w:val="goog_rdk_217"/>
              <w:id w:val="-1418330766"/>
            </w:sdtPr>
            <w:sdtEndPr/>
            <w:sdtContent>
              <w:p w14:paraId="6E01ECA2" w14:textId="77777777" w:rsidR="003E50E1" w:rsidRDefault="003E50E1">
                <w:pP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17:30 - 19:00</w:t>
                </w:r>
              </w:p>
            </w:sdtContent>
          </w:sdt>
        </w:tc>
        <w:tc>
          <w:tcPr>
            <w:tcW w:w="1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sdt>
            <w:sdtPr>
              <w:rPr>
                <w:sz w:val="20"/>
                <w:szCs w:val="20"/>
              </w:rPr>
              <w:tag w:val="goog_rdk_218"/>
              <w:id w:val="1730646184"/>
            </w:sdtPr>
            <w:sdtEndPr/>
            <w:sdtContent>
              <w:p w14:paraId="5ADFF3C4" w14:textId="77777777" w:rsidR="003E50E1" w:rsidRDefault="003E50E1">
                <w:pPr>
                  <w:spacing w:line="360" w:lineRule="auto"/>
                  <w:jc w:val="center"/>
                  <w:rPr>
                    <w:sz w:val="20"/>
                    <w:szCs w:val="20"/>
                  </w:rPr>
                </w:pPr>
              </w:p>
              <w:p w14:paraId="5C979C37" w14:textId="77777777" w:rsidR="003E50E1" w:rsidRDefault="003E50E1">
                <w:pPr>
                  <w:spacing w:line="360" w:lineRule="auto"/>
                  <w:jc w:val="center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COCKTAIL RECEPTION</w:t>
                </w:r>
              </w:p>
            </w:sdtContent>
          </w:sdt>
        </w:tc>
      </w:tr>
    </w:tbl>
    <w:sdt>
      <w:sdtPr>
        <w:tag w:val="goog_rdk_221"/>
        <w:id w:val="-1428646552"/>
      </w:sdtPr>
      <w:sdtEndPr/>
      <w:sdtContent>
        <w:p w14:paraId="18F0BB67" w14:textId="77777777" w:rsidR="003E50E1" w:rsidRDefault="004233FB" w:rsidP="003E50E1"/>
      </w:sdtContent>
    </w:sdt>
    <w:p w14:paraId="6652200E" w14:textId="77777777" w:rsidR="009550BA" w:rsidRDefault="009550BA"/>
    <w:sectPr w:rsidR="009550BA" w:rsidSect="003E50E1">
      <w:pgSz w:w="16838" w:h="11906" w:orient="landscape"/>
      <w:pgMar w:top="1304" w:right="1440" w:bottom="130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4346E"/>
    <w:multiLevelType w:val="multilevel"/>
    <w:tmpl w:val="24506E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50C09BC"/>
    <w:multiLevelType w:val="multilevel"/>
    <w:tmpl w:val="3056E1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75D2655"/>
    <w:multiLevelType w:val="multilevel"/>
    <w:tmpl w:val="6EB6D3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5364B2"/>
    <w:multiLevelType w:val="multilevel"/>
    <w:tmpl w:val="A5BA70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7D9066B"/>
    <w:multiLevelType w:val="multilevel"/>
    <w:tmpl w:val="E32E03E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C71EE0"/>
    <w:multiLevelType w:val="multilevel"/>
    <w:tmpl w:val="7BA27D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B02154F"/>
    <w:multiLevelType w:val="multilevel"/>
    <w:tmpl w:val="51628B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63F531F"/>
    <w:multiLevelType w:val="multilevel"/>
    <w:tmpl w:val="10FC02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8825360"/>
    <w:multiLevelType w:val="multilevel"/>
    <w:tmpl w:val="89D404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E1"/>
    <w:rsid w:val="0001276C"/>
    <w:rsid w:val="000168F2"/>
    <w:rsid w:val="00067DD4"/>
    <w:rsid w:val="00333911"/>
    <w:rsid w:val="003E50E1"/>
    <w:rsid w:val="004233FB"/>
    <w:rsid w:val="0063397E"/>
    <w:rsid w:val="00680342"/>
    <w:rsid w:val="006C540D"/>
    <w:rsid w:val="00712330"/>
    <w:rsid w:val="007552CA"/>
    <w:rsid w:val="007D6423"/>
    <w:rsid w:val="0088227E"/>
    <w:rsid w:val="008D7C5D"/>
    <w:rsid w:val="00907195"/>
    <w:rsid w:val="009550BA"/>
    <w:rsid w:val="00A07EC7"/>
    <w:rsid w:val="00AF2506"/>
    <w:rsid w:val="00C0203B"/>
    <w:rsid w:val="00C20821"/>
    <w:rsid w:val="00D16680"/>
    <w:rsid w:val="00D718F1"/>
    <w:rsid w:val="00D8296A"/>
    <w:rsid w:val="00DC7AC5"/>
    <w:rsid w:val="00F86A0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3C61"/>
  <w15:chartTrackingRefBased/>
  <w15:docId w15:val="{C28885C8-8422-4813-8A80-B1EA35FB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E1"/>
    <w:pPr>
      <w:spacing w:after="0" w:line="240" w:lineRule="auto"/>
    </w:pPr>
    <w:rPr>
      <w:rFonts w:ascii="Calibri" w:eastAsia="Calibri" w:hAnsi="Calibri" w:cs="Calibri"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0E1"/>
    <w:pPr>
      <w:keepNext/>
      <w:keepLines/>
      <w:spacing w:before="220" w:after="40"/>
      <w:outlineLvl w:val="4"/>
    </w:pPr>
    <w:rPr>
      <w:rFonts w:eastAsia="Times New Roman" w:cs="Times New Roma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3E50E1"/>
    <w:rPr>
      <w:rFonts w:ascii="Calibri" w:eastAsia="Times New Roman" w:hAnsi="Calibri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3E50E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D642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9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911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Economics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igcuser</dc:creator>
  <cp:keywords/>
  <dc:description/>
  <cp:lastModifiedBy>John Ayre</cp:lastModifiedBy>
  <cp:revision>2</cp:revision>
  <dcterms:created xsi:type="dcterms:W3CDTF">2019-08-21T08:12:00Z</dcterms:created>
  <dcterms:modified xsi:type="dcterms:W3CDTF">2019-08-21T08:12:00Z</dcterms:modified>
</cp:coreProperties>
</file>